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F0E" w:rsidRPr="005057BD" w:rsidRDefault="00323D66" w:rsidP="006600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33"/>
          <w:szCs w:val="33"/>
          <w:lang w:eastAsia="en-GB"/>
        </w:rPr>
      </w:pPr>
      <w:r>
        <w:rPr>
          <w:rFonts w:ascii="Arial" w:eastAsia="Times New Roman" w:hAnsi="Arial" w:cs="Arial"/>
          <w:b/>
          <w:sz w:val="33"/>
          <w:szCs w:val="33"/>
          <w:lang w:eastAsia="en-GB"/>
        </w:rPr>
        <w:t>Morning</w:t>
      </w:r>
      <w:r w:rsidR="00746AD9" w:rsidRPr="005057BD">
        <w:rPr>
          <w:rFonts w:ascii="Arial" w:eastAsia="Times New Roman" w:hAnsi="Arial" w:cs="Arial"/>
          <w:b/>
          <w:sz w:val="33"/>
          <w:szCs w:val="33"/>
          <w:lang w:eastAsia="en-GB"/>
        </w:rPr>
        <w:t xml:space="preserve"> Programme</w:t>
      </w:r>
      <w:r w:rsidR="00A51F0E" w:rsidRPr="005057BD">
        <w:rPr>
          <w:rFonts w:ascii="Arial" w:eastAsia="Times New Roman" w:hAnsi="Arial" w:cs="Arial"/>
          <w:b/>
          <w:sz w:val="33"/>
          <w:szCs w:val="33"/>
          <w:lang w:eastAsia="en-GB"/>
        </w:rPr>
        <w:t>: Collaborative Practice</w:t>
      </w:r>
    </w:p>
    <w:p w:rsidR="00323D66" w:rsidRDefault="00323D66" w:rsidP="006600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7"/>
          <w:szCs w:val="33"/>
          <w:lang w:eastAsia="en-GB"/>
        </w:rPr>
      </w:pPr>
      <w:r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10.00</w:t>
      </w:r>
      <w:r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br/>
        <w:t>Welcome</w:t>
      </w:r>
      <w:r w:rsidRPr="005057BD">
        <w:rPr>
          <w:rFonts w:ascii="Arial" w:eastAsia="Times New Roman" w:hAnsi="Arial" w:cs="Arial"/>
          <w:sz w:val="27"/>
          <w:szCs w:val="33"/>
          <w:lang w:eastAsia="en-GB"/>
        </w:rPr>
        <w:br/>
        <w:t>RIBA President, Alan Jones</w:t>
      </w:r>
    </w:p>
    <w:p w:rsidR="00660021" w:rsidRPr="005057BD" w:rsidRDefault="00746AD9" w:rsidP="006600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33"/>
          <w:lang w:eastAsia="en-GB"/>
        </w:rPr>
      </w:pPr>
      <w:r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1</w:t>
      </w:r>
      <w:r w:rsidR="00323D66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0</w:t>
      </w:r>
      <w:r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.1</w:t>
      </w:r>
      <w:r w:rsidR="00FF6BAD"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0</w:t>
      </w:r>
      <w:r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br/>
      </w:r>
      <w:r w:rsidR="00660021"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Punching Above Your Weight Through Collaboration</w:t>
      </w:r>
      <w:r w:rsidR="00660021"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br/>
      </w:r>
      <w:r w:rsidR="00660021" w:rsidRPr="005057BD">
        <w:rPr>
          <w:rFonts w:ascii="Arial" w:eastAsia="Times New Roman" w:hAnsi="Arial" w:cs="Arial"/>
          <w:sz w:val="27"/>
          <w:szCs w:val="33"/>
          <w:lang w:eastAsia="en-GB"/>
        </w:rPr>
        <w:t>Tomas Stokke, Co-founder, Haptic Architects</w:t>
      </w:r>
    </w:p>
    <w:p w:rsidR="00660021" w:rsidRPr="005057BD" w:rsidRDefault="00746AD9" w:rsidP="006600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33"/>
          <w:lang w:eastAsia="en-GB"/>
        </w:rPr>
      </w:pPr>
      <w:r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1</w:t>
      </w:r>
      <w:r w:rsidR="00323D66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0:</w:t>
      </w:r>
      <w:r w:rsidR="00401AF2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35</w:t>
      </w:r>
      <w:r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br/>
      </w:r>
      <w:r w:rsidR="00660021"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Collaboration - How to get it right</w:t>
      </w:r>
      <w:r w:rsidR="00660021" w:rsidRPr="005057BD">
        <w:rPr>
          <w:rFonts w:ascii="Arial" w:eastAsia="Times New Roman" w:hAnsi="Arial" w:cs="Arial"/>
          <w:sz w:val="27"/>
          <w:szCs w:val="33"/>
          <w:lang w:eastAsia="en-GB"/>
        </w:rPr>
        <w:br/>
        <w:t xml:space="preserve">Q&amp;A </w:t>
      </w:r>
      <w:r w:rsidRPr="005057BD">
        <w:rPr>
          <w:rFonts w:ascii="Arial" w:eastAsia="Times New Roman" w:hAnsi="Arial" w:cs="Arial"/>
          <w:sz w:val="27"/>
          <w:szCs w:val="33"/>
          <w:lang w:eastAsia="en-GB"/>
        </w:rPr>
        <w:t xml:space="preserve">with Tomas Stokke </w:t>
      </w:r>
      <w:r w:rsidR="00660021" w:rsidRPr="005057BD">
        <w:rPr>
          <w:rFonts w:ascii="Arial" w:eastAsia="Times New Roman" w:hAnsi="Arial" w:cs="Arial"/>
          <w:sz w:val="27"/>
          <w:szCs w:val="33"/>
          <w:lang w:eastAsia="en-GB"/>
        </w:rPr>
        <w:t>chaired by Lucy Carmichael</w:t>
      </w:r>
    </w:p>
    <w:p w:rsidR="00660021" w:rsidRPr="005057BD" w:rsidRDefault="00746AD9" w:rsidP="006600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33"/>
          <w:lang w:eastAsia="en-GB"/>
        </w:rPr>
      </w:pPr>
      <w:r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1</w:t>
      </w:r>
      <w:r w:rsidR="00323D66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0</w:t>
      </w:r>
      <w:r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.5</w:t>
      </w:r>
      <w:r w:rsidR="00FF6BAD"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0</w:t>
      </w:r>
      <w:r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br/>
      </w:r>
      <w:r w:rsidR="00660021"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Coffee break</w:t>
      </w:r>
      <w:r w:rsidR="00660021"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br/>
      </w:r>
      <w:r w:rsidR="00660021"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br/>
      </w:r>
      <w:r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1</w:t>
      </w:r>
      <w:r w:rsidR="00323D66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1</w:t>
      </w:r>
      <w:r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.1</w:t>
      </w:r>
      <w:r w:rsidR="00FF6BAD"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5</w:t>
      </w:r>
      <w:r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br/>
      </w:r>
      <w:r w:rsidR="00660021"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Disrupting the Procurement Landscape? Lessons on Integrated Project Insurance</w:t>
      </w:r>
      <w:r w:rsidR="00856002"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t xml:space="preserve"> </w:t>
      </w:r>
      <w:r w:rsidR="00F548EF"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from the Derby</w:t>
      </w:r>
      <w:r w:rsidR="00C8550F"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t xml:space="preserve"> Museum</w:t>
      </w:r>
      <w:r w:rsidR="00F548EF"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t xml:space="preserve"> Silk Mill.</w:t>
      </w:r>
      <w:r w:rsidR="00660021" w:rsidRPr="005057BD">
        <w:rPr>
          <w:rFonts w:ascii="Arial" w:eastAsia="Times New Roman" w:hAnsi="Arial" w:cs="Arial"/>
          <w:sz w:val="27"/>
          <w:szCs w:val="33"/>
          <w:lang w:eastAsia="en-GB"/>
        </w:rPr>
        <w:br/>
        <w:t>Contributions by project architect Irena Bauman</w:t>
      </w:r>
      <w:r w:rsidR="00F548EF" w:rsidRPr="005057BD">
        <w:rPr>
          <w:rFonts w:ascii="Arial" w:eastAsia="Times New Roman" w:hAnsi="Arial" w:cs="Arial"/>
          <w:sz w:val="27"/>
          <w:szCs w:val="33"/>
          <w:lang w:eastAsia="en-GB"/>
        </w:rPr>
        <w:t>, Director, Bauman Lyons</w:t>
      </w:r>
      <w:r w:rsidR="00660021" w:rsidRPr="005057BD">
        <w:rPr>
          <w:rFonts w:ascii="Arial" w:eastAsia="Times New Roman" w:hAnsi="Arial" w:cs="Arial"/>
          <w:sz w:val="27"/>
          <w:szCs w:val="33"/>
          <w:lang w:eastAsia="en-GB"/>
        </w:rPr>
        <w:t xml:space="preserve">; client Hannah Fox, Director of Projects and Programmes, Derby Museums; project manager Gareth McGill, Speller Metcalfe; insurer Kevin Thomas, Managing Partner, </w:t>
      </w:r>
      <w:proofErr w:type="spellStart"/>
      <w:r w:rsidR="00660021" w:rsidRPr="005057BD">
        <w:rPr>
          <w:rFonts w:ascii="Arial" w:eastAsia="Times New Roman" w:hAnsi="Arial" w:cs="Arial"/>
          <w:sz w:val="27"/>
          <w:szCs w:val="33"/>
          <w:lang w:eastAsia="en-GB"/>
        </w:rPr>
        <w:t>IPInitiatives</w:t>
      </w:r>
      <w:proofErr w:type="spellEnd"/>
      <w:r w:rsidR="00660021" w:rsidRPr="005057BD">
        <w:rPr>
          <w:rFonts w:ascii="Arial" w:eastAsia="Times New Roman" w:hAnsi="Arial" w:cs="Arial"/>
          <w:sz w:val="27"/>
          <w:szCs w:val="33"/>
          <w:lang w:eastAsia="en-GB"/>
        </w:rPr>
        <w:t xml:space="preserve">; and construction lawyer Katie Saunders, Partner, </w:t>
      </w:r>
      <w:proofErr w:type="spellStart"/>
      <w:r w:rsidR="00660021" w:rsidRPr="005057BD">
        <w:rPr>
          <w:rFonts w:ascii="Arial" w:eastAsia="Times New Roman" w:hAnsi="Arial" w:cs="Arial"/>
          <w:sz w:val="27"/>
          <w:szCs w:val="33"/>
          <w:lang w:eastAsia="en-GB"/>
        </w:rPr>
        <w:t>Trowers</w:t>
      </w:r>
      <w:proofErr w:type="spellEnd"/>
      <w:r w:rsidR="00660021" w:rsidRPr="005057BD">
        <w:rPr>
          <w:rFonts w:ascii="Arial" w:eastAsia="Times New Roman" w:hAnsi="Arial" w:cs="Arial"/>
          <w:sz w:val="27"/>
          <w:szCs w:val="33"/>
          <w:lang w:eastAsia="en-GB"/>
        </w:rPr>
        <w:t xml:space="preserve"> &amp; </w:t>
      </w:r>
      <w:proofErr w:type="spellStart"/>
      <w:r w:rsidR="00660021" w:rsidRPr="005057BD">
        <w:rPr>
          <w:rFonts w:ascii="Arial" w:eastAsia="Times New Roman" w:hAnsi="Arial" w:cs="Arial"/>
          <w:sz w:val="27"/>
          <w:szCs w:val="33"/>
          <w:lang w:eastAsia="en-GB"/>
        </w:rPr>
        <w:t>Hamlins</w:t>
      </w:r>
      <w:proofErr w:type="spellEnd"/>
      <w:r w:rsidR="00660021" w:rsidRPr="005057BD">
        <w:rPr>
          <w:rFonts w:ascii="Arial" w:eastAsia="Times New Roman" w:hAnsi="Arial" w:cs="Arial"/>
          <w:sz w:val="27"/>
          <w:szCs w:val="33"/>
          <w:lang w:eastAsia="en-GB"/>
        </w:rPr>
        <w:t xml:space="preserve"> Manchester.</w:t>
      </w:r>
      <w:r w:rsidR="00660021" w:rsidRPr="005057BD">
        <w:rPr>
          <w:rFonts w:ascii="Arial" w:eastAsia="Times New Roman" w:hAnsi="Arial" w:cs="Arial"/>
          <w:sz w:val="27"/>
          <w:szCs w:val="33"/>
          <w:lang w:eastAsia="en-GB"/>
        </w:rPr>
        <w:br/>
      </w:r>
      <w:r w:rsidR="00660021" w:rsidRPr="005057BD">
        <w:rPr>
          <w:rFonts w:ascii="Arial" w:eastAsia="Times New Roman" w:hAnsi="Arial" w:cs="Arial"/>
          <w:sz w:val="27"/>
          <w:szCs w:val="33"/>
          <w:lang w:eastAsia="en-GB"/>
        </w:rPr>
        <w:br/>
      </w:r>
      <w:r w:rsidR="009711AB"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1</w:t>
      </w:r>
      <w:r w:rsidR="00323D66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1</w:t>
      </w:r>
      <w:r w:rsidR="009711AB"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.</w:t>
      </w:r>
      <w:r w:rsidR="00CE1BE2"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50</w:t>
      </w:r>
      <w:r w:rsidR="009711AB"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br/>
      </w:r>
      <w:r w:rsidR="00FF6BAD"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A Procurement Model Promoting</w:t>
      </w:r>
      <w:r w:rsidR="00660021"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t xml:space="preserve"> </w:t>
      </w:r>
      <w:r w:rsidR="00A51F0E"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C</w:t>
      </w:r>
      <w:r w:rsidR="00660021"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t xml:space="preserve">ollaborative </w:t>
      </w:r>
      <w:r w:rsidR="00A51F0E"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W</w:t>
      </w:r>
      <w:r w:rsidR="00660021"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orking</w:t>
      </w:r>
      <w:r w:rsidR="00FF6BAD"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?</w:t>
      </w:r>
      <w:r w:rsidR="00660021" w:rsidRPr="005057BD">
        <w:rPr>
          <w:rFonts w:ascii="Arial" w:eastAsia="Times New Roman" w:hAnsi="Arial" w:cs="Arial"/>
          <w:sz w:val="27"/>
          <w:szCs w:val="33"/>
          <w:lang w:eastAsia="en-GB"/>
        </w:rPr>
        <w:br/>
        <w:t xml:space="preserve">Panel </w:t>
      </w:r>
      <w:r w:rsidR="009711AB" w:rsidRPr="005057BD">
        <w:rPr>
          <w:rFonts w:ascii="Arial" w:eastAsia="Times New Roman" w:hAnsi="Arial" w:cs="Arial"/>
          <w:sz w:val="27"/>
          <w:szCs w:val="33"/>
          <w:lang w:eastAsia="en-GB"/>
        </w:rPr>
        <w:t>discussion on IPI</w:t>
      </w:r>
      <w:r w:rsidR="00660021" w:rsidRPr="005057BD">
        <w:rPr>
          <w:rFonts w:ascii="Arial" w:eastAsia="Times New Roman" w:hAnsi="Arial" w:cs="Arial"/>
          <w:sz w:val="27"/>
          <w:szCs w:val="33"/>
          <w:lang w:eastAsia="en-GB"/>
        </w:rPr>
        <w:t xml:space="preserve"> chaired by Russell Curtis, Founding Director, RCKa </w:t>
      </w:r>
    </w:p>
    <w:p w:rsidR="00660021" w:rsidRPr="005057BD" w:rsidRDefault="00FF6BAD" w:rsidP="006600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33"/>
          <w:lang w:eastAsia="en-GB"/>
        </w:rPr>
      </w:pPr>
      <w:r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1</w:t>
      </w:r>
      <w:r w:rsidR="00323D66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2</w:t>
      </w:r>
      <w:r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.</w:t>
      </w:r>
      <w:r w:rsidR="00CE1BE2"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10</w:t>
      </w:r>
      <w:r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br/>
      </w:r>
      <w:r w:rsidR="00660021"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Building Communities</w:t>
      </w:r>
      <w:r w:rsidR="00660021"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br/>
      </w:r>
      <w:r w:rsidR="00660021" w:rsidRPr="005057BD">
        <w:rPr>
          <w:rFonts w:ascii="Arial" w:eastAsia="Times New Roman" w:hAnsi="Arial" w:cs="Arial"/>
          <w:sz w:val="27"/>
          <w:szCs w:val="33"/>
          <w:lang w:eastAsia="en-GB"/>
        </w:rPr>
        <w:t>Jan Kattein,</w:t>
      </w:r>
      <w:r w:rsidR="00660021"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 </w:t>
      </w:r>
      <w:r w:rsidR="00660021" w:rsidRPr="005057BD">
        <w:rPr>
          <w:rFonts w:ascii="Arial" w:eastAsia="Times New Roman" w:hAnsi="Arial" w:cs="Arial"/>
          <w:sz w:val="27"/>
          <w:szCs w:val="33"/>
          <w:lang w:eastAsia="en-GB"/>
        </w:rPr>
        <w:t>Founder, Jan Kattein Architects</w:t>
      </w:r>
      <w:r w:rsidR="00660021" w:rsidRPr="005057BD">
        <w:rPr>
          <w:rFonts w:ascii="Arial" w:eastAsia="Times New Roman" w:hAnsi="Arial" w:cs="Arial"/>
          <w:sz w:val="27"/>
          <w:szCs w:val="33"/>
          <w:lang w:eastAsia="en-GB"/>
        </w:rPr>
        <w:br/>
      </w:r>
      <w:r w:rsidR="00660021" w:rsidRPr="005057BD">
        <w:rPr>
          <w:rFonts w:ascii="Arial" w:eastAsia="Times New Roman" w:hAnsi="Arial" w:cs="Arial"/>
          <w:sz w:val="27"/>
          <w:szCs w:val="33"/>
          <w:lang w:eastAsia="en-GB"/>
        </w:rPr>
        <w:br/>
      </w:r>
      <w:r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1</w:t>
      </w:r>
      <w:r w:rsidR="00323D66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2</w:t>
      </w:r>
      <w:r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.35</w:t>
      </w:r>
      <w:r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br/>
      </w:r>
      <w:r w:rsidR="00660021"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Participatory Practices</w:t>
      </w:r>
      <w:r w:rsidR="00660021" w:rsidRPr="005057BD">
        <w:rPr>
          <w:rFonts w:ascii="Arial" w:eastAsia="Times New Roman" w:hAnsi="Arial" w:cs="Arial"/>
          <w:sz w:val="27"/>
          <w:szCs w:val="33"/>
          <w:lang w:eastAsia="en-GB"/>
        </w:rPr>
        <w:br/>
        <w:t xml:space="preserve">Q&amp;A </w:t>
      </w:r>
      <w:r w:rsidR="005A00AE" w:rsidRPr="005057BD">
        <w:rPr>
          <w:rFonts w:ascii="Arial" w:eastAsia="Times New Roman" w:hAnsi="Arial" w:cs="Arial"/>
          <w:sz w:val="27"/>
          <w:szCs w:val="33"/>
          <w:lang w:eastAsia="en-GB"/>
        </w:rPr>
        <w:t xml:space="preserve">with Jan Kattein </w:t>
      </w:r>
      <w:r w:rsidR="00660021" w:rsidRPr="005057BD">
        <w:rPr>
          <w:rFonts w:ascii="Arial" w:eastAsia="Times New Roman" w:hAnsi="Arial" w:cs="Arial"/>
          <w:sz w:val="27"/>
          <w:szCs w:val="33"/>
          <w:lang w:eastAsia="en-GB"/>
        </w:rPr>
        <w:t>chaired by Lucy Carmichael, RIBA Director of Practice</w:t>
      </w:r>
    </w:p>
    <w:p w:rsidR="003C232C" w:rsidRDefault="00323D66">
      <w:pPr>
        <w:rPr>
          <w:rFonts w:ascii="Arial" w:eastAsia="Times New Roman" w:hAnsi="Arial" w:cs="Arial"/>
          <w:b/>
          <w:bCs/>
          <w:sz w:val="27"/>
          <w:szCs w:val="33"/>
          <w:lang w:eastAsia="en-GB"/>
        </w:rPr>
      </w:pPr>
      <w:r>
        <w:rPr>
          <w:rFonts w:ascii="Arial" w:eastAsia="Times New Roman" w:hAnsi="Arial" w:cs="Arial"/>
          <w:b/>
          <w:bCs/>
          <w:sz w:val="27"/>
          <w:szCs w:val="33"/>
          <w:lang w:eastAsia="en-GB"/>
        </w:rPr>
        <w:t>12.50</w:t>
      </w:r>
      <w:r>
        <w:rPr>
          <w:rFonts w:ascii="Arial" w:eastAsia="Times New Roman" w:hAnsi="Arial" w:cs="Arial"/>
          <w:b/>
          <w:bCs/>
          <w:sz w:val="27"/>
          <w:szCs w:val="33"/>
          <w:lang w:eastAsia="en-GB"/>
        </w:rPr>
        <w:br/>
      </w:r>
      <w:r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Networking Lunch</w:t>
      </w:r>
    </w:p>
    <w:p w:rsidR="00323D66" w:rsidRPr="005057BD" w:rsidRDefault="00323D66" w:rsidP="00323D6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33"/>
          <w:szCs w:val="39"/>
          <w:lang w:eastAsia="en-GB"/>
        </w:rPr>
      </w:pPr>
      <w:r>
        <w:rPr>
          <w:rFonts w:ascii="Arial" w:eastAsia="Times New Roman" w:hAnsi="Arial" w:cs="Arial"/>
          <w:b/>
          <w:bCs/>
          <w:sz w:val="33"/>
          <w:szCs w:val="39"/>
          <w:lang w:eastAsia="en-GB"/>
        </w:rPr>
        <w:lastRenderedPageBreak/>
        <w:t>Afternoon</w:t>
      </w:r>
      <w:r w:rsidRPr="005057BD">
        <w:rPr>
          <w:rFonts w:ascii="Arial" w:eastAsia="Times New Roman" w:hAnsi="Arial" w:cs="Arial"/>
          <w:b/>
          <w:bCs/>
          <w:sz w:val="33"/>
          <w:szCs w:val="39"/>
          <w:lang w:eastAsia="en-GB"/>
        </w:rPr>
        <w:t xml:space="preserve"> Programme: Digital Design and Fabrication/ Offsite</w:t>
      </w:r>
    </w:p>
    <w:p w:rsidR="00323D66" w:rsidRPr="005057BD" w:rsidRDefault="00323D66" w:rsidP="00323D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7"/>
          <w:szCs w:val="33"/>
          <w:lang w:eastAsia="en-GB"/>
        </w:rPr>
      </w:pPr>
      <w:r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1</w:t>
      </w:r>
      <w:r w:rsidR="00401AF2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3:5</w:t>
      </w:r>
      <w:r>
        <w:rPr>
          <w:rFonts w:ascii="Arial" w:eastAsia="Times New Roman" w:hAnsi="Arial" w:cs="Arial"/>
          <w:b/>
          <w:bCs/>
          <w:sz w:val="27"/>
          <w:szCs w:val="33"/>
          <w:lang w:eastAsia="en-GB"/>
        </w:rPr>
        <w:t>0</w:t>
      </w:r>
      <w:r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br/>
      </w:r>
      <w:bookmarkStart w:id="0" w:name="_GoBack"/>
      <w:bookmarkEnd w:id="0"/>
      <w:r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Reinventing Material Practices in Architecture</w:t>
      </w:r>
      <w:r w:rsidRPr="005057BD">
        <w:rPr>
          <w:rFonts w:ascii="Arial" w:eastAsia="Times New Roman" w:hAnsi="Arial" w:cs="Arial"/>
          <w:sz w:val="27"/>
          <w:szCs w:val="33"/>
          <w:lang w:eastAsia="en-GB"/>
        </w:rPr>
        <w:br/>
        <w:t>Prof. Mette Ramsgaard Thomsen, Centre for Information Technology and Architecture, KADK Copenhagen</w:t>
      </w:r>
      <w:r w:rsidR="007471DD">
        <w:rPr>
          <w:rFonts w:ascii="Arial" w:eastAsia="Times New Roman" w:hAnsi="Arial" w:cs="Arial"/>
          <w:sz w:val="27"/>
          <w:szCs w:val="33"/>
          <w:lang w:eastAsia="en-GB"/>
        </w:rPr>
        <w:t xml:space="preserve"> (</w:t>
      </w:r>
      <w:proofErr w:type="spellStart"/>
      <w:r w:rsidR="007471DD">
        <w:rPr>
          <w:rFonts w:ascii="Arial" w:eastAsia="Times New Roman" w:hAnsi="Arial" w:cs="Arial"/>
          <w:sz w:val="27"/>
          <w:szCs w:val="33"/>
          <w:lang w:eastAsia="en-GB"/>
        </w:rPr>
        <w:t>incl</w:t>
      </w:r>
      <w:proofErr w:type="spellEnd"/>
      <w:r w:rsidR="007471DD">
        <w:rPr>
          <w:rFonts w:ascii="Arial" w:eastAsia="Times New Roman" w:hAnsi="Arial" w:cs="Arial"/>
          <w:sz w:val="27"/>
          <w:szCs w:val="33"/>
          <w:lang w:eastAsia="en-GB"/>
        </w:rPr>
        <w:t xml:space="preserve"> Q&amp;A)</w:t>
      </w:r>
    </w:p>
    <w:p w:rsidR="00323D66" w:rsidRPr="005057BD" w:rsidRDefault="00323D66" w:rsidP="00323D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33"/>
          <w:lang w:eastAsia="en-GB"/>
        </w:rPr>
      </w:pPr>
      <w:r>
        <w:rPr>
          <w:rFonts w:ascii="Arial" w:eastAsia="Times New Roman" w:hAnsi="Arial" w:cs="Arial"/>
          <w:b/>
          <w:bCs/>
          <w:sz w:val="27"/>
          <w:szCs w:val="33"/>
          <w:lang w:eastAsia="en-GB"/>
        </w:rPr>
        <w:t>14.</w:t>
      </w:r>
      <w:r w:rsidR="007471DD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3</w:t>
      </w:r>
      <w:r w:rsidR="00401AF2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0</w:t>
      </w:r>
      <w:r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br/>
        <w:t>Learning from the Product Designer Mindset</w:t>
      </w:r>
      <w:r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br/>
      </w:r>
      <w:r w:rsidRPr="005057BD">
        <w:rPr>
          <w:rFonts w:ascii="Arial" w:eastAsia="Times New Roman" w:hAnsi="Arial" w:cs="Arial"/>
          <w:sz w:val="27"/>
          <w:szCs w:val="33"/>
          <w:lang w:eastAsia="en-GB"/>
        </w:rPr>
        <w:t>Bruce Bell,</w:t>
      </w:r>
      <w:r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 </w:t>
      </w:r>
      <w:r w:rsidRPr="005057BD">
        <w:rPr>
          <w:rFonts w:ascii="Arial" w:eastAsia="Times New Roman" w:hAnsi="Arial" w:cs="Arial"/>
          <w:sz w:val="27"/>
          <w:szCs w:val="33"/>
          <w:lang w:eastAsia="en-GB"/>
        </w:rPr>
        <w:t xml:space="preserve">Founder, </w:t>
      </w:r>
      <w:proofErr w:type="spellStart"/>
      <w:r w:rsidRPr="005057BD">
        <w:rPr>
          <w:rFonts w:ascii="Arial" w:eastAsia="Times New Roman" w:hAnsi="Arial" w:cs="Arial"/>
          <w:sz w:val="27"/>
          <w:szCs w:val="33"/>
          <w:lang w:eastAsia="en-GB"/>
        </w:rPr>
        <w:t>Facit</w:t>
      </w:r>
      <w:proofErr w:type="spellEnd"/>
      <w:r w:rsidRPr="005057BD">
        <w:rPr>
          <w:rFonts w:ascii="Arial" w:eastAsia="Times New Roman" w:hAnsi="Arial" w:cs="Arial"/>
          <w:sz w:val="27"/>
          <w:szCs w:val="33"/>
          <w:lang w:eastAsia="en-GB"/>
        </w:rPr>
        <w:t xml:space="preserve"> Homes</w:t>
      </w:r>
    </w:p>
    <w:p w:rsidR="00323D66" w:rsidRPr="005057BD" w:rsidRDefault="00323D66" w:rsidP="00323D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33"/>
          <w:lang w:eastAsia="en-GB"/>
        </w:rPr>
      </w:pPr>
      <w:r>
        <w:rPr>
          <w:rFonts w:ascii="Arial" w:eastAsia="Times New Roman" w:hAnsi="Arial" w:cs="Arial"/>
          <w:b/>
          <w:bCs/>
          <w:sz w:val="27"/>
          <w:szCs w:val="33"/>
          <w:lang w:eastAsia="en-GB"/>
        </w:rPr>
        <w:t>14.</w:t>
      </w:r>
      <w:r w:rsidR="00040839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5</w:t>
      </w:r>
      <w:r w:rsidR="00401AF2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5</w:t>
      </w:r>
      <w:r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br/>
        <w:t>New Ways of Working</w:t>
      </w:r>
      <w:r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br/>
      </w:r>
      <w:r w:rsidRPr="005057BD">
        <w:rPr>
          <w:rFonts w:ascii="Arial" w:eastAsia="Times New Roman" w:hAnsi="Arial" w:cs="Arial"/>
          <w:sz w:val="27"/>
          <w:szCs w:val="33"/>
          <w:lang w:eastAsia="en-GB"/>
        </w:rPr>
        <w:t>Q&amp;A chaired by Lucy Carmichael, RIBA Director of Practice</w:t>
      </w:r>
      <w:r w:rsidR="001147FB">
        <w:rPr>
          <w:rFonts w:ascii="Arial" w:eastAsia="Times New Roman" w:hAnsi="Arial" w:cs="Arial"/>
          <w:sz w:val="27"/>
          <w:szCs w:val="33"/>
          <w:lang w:eastAsia="en-GB"/>
        </w:rPr>
        <w:t xml:space="preserve"> </w:t>
      </w:r>
    </w:p>
    <w:p w:rsidR="00323D66" w:rsidRPr="005057BD" w:rsidRDefault="00323D66" w:rsidP="00323D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33"/>
          <w:lang w:eastAsia="en-GB"/>
        </w:rPr>
      </w:pPr>
      <w:r>
        <w:rPr>
          <w:rFonts w:ascii="Arial" w:eastAsia="Times New Roman" w:hAnsi="Arial" w:cs="Arial"/>
          <w:b/>
          <w:bCs/>
          <w:sz w:val="27"/>
          <w:szCs w:val="33"/>
          <w:lang w:eastAsia="en-GB"/>
        </w:rPr>
        <w:t>1</w:t>
      </w:r>
      <w:r w:rsidR="00401AF2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5</w:t>
      </w:r>
      <w:r>
        <w:rPr>
          <w:rFonts w:ascii="Arial" w:eastAsia="Times New Roman" w:hAnsi="Arial" w:cs="Arial"/>
          <w:b/>
          <w:bCs/>
          <w:sz w:val="27"/>
          <w:szCs w:val="33"/>
          <w:lang w:eastAsia="en-GB"/>
        </w:rPr>
        <w:t>.</w:t>
      </w:r>
      <w:r w:rsidR="007471DD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1</w:t>
      </w:r>
      <w:r w:rsidR="00401AF2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0</w:t>
      </w:r>
      <w:r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br/>
        <w:t>Coffee break</w:t>
      </w:r>
      <w:r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br/>
      </w:r>
      <w:r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br/>
      </w:r>
      <w:r>
        <w:rPr>
          <w:rFonts w:ascii="Arial" w:eastAsia="Times New Roman" w:hAnsi="Arial" w:cs="Arial"/>
          <w:b/>
          <w:bCs/>
          <w:sz w:val="27"/>
          <w:szCs w:val="33"/>
          <w:lang w:eastAsia="en-GB"/>
        </w:rPr>
        <w:t>1</w:t>
      </w:r>
      <w:r w:rsidR="00401AF2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5.3</w:t>
      </w:r>
      <w:r w:rsidR="00040839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5</w:t>
      </w:r>
      <w:r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br/>
        <w:t>Client Strategies in Design for Manufacture and Assembly</w:t>
      </w:r>
      <w:r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br/>
      </w:r>
      <w:r w:rsidRPr="005057BD">
        <w:rPr>
          <w:rFonts w:ascii="Arial" w:eastAsia="Times New Roman" w:hAnsi="Arial" w:cs="Arial"/>
          <w:sz w:val="27"/>
          <w:szCs w:val="33"/>
          <w:lang w:eastAsia="en-GB"/>
        </w:rPr>
        <w:t>Russ Edwards,</w:t>
      </w:r>
      <w:r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 </w:t>
      </w:r>
      <w:r w:rsidRPr="005057BD">
        <w:rPr>
          <w:rFonts w:ascii="Arial" w:eastAsia="Times New Roman" w:hAnsi="Arial" w:cs="Arial"/>
          <w:sz w:val="27"/>
          <w:szCs w:val="33"/>
          <w:lang w:eastAsia="en-GB"/>
        </w:rPr>
        <w:t>Design &amp; Technical Director, Lendlease</w:t>
      </w:r>
    </w:p>
    <w:p w:rsidR="00323D66" w:rsidRDefault="00323D66" w:rsidP="00323D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33"/>
          <w:lang w:eastAsia="en-GB"/>
        </w:rPr>
      </w:pPr>
      <w:r>
        <w:rPr>
          <w:rFonts w:ascii="Arial" w:eastAsia="Times New Roman" w:hAnsi="Arial" w:cs="Arial"/>
          <w:b/>
          <w:bCs/>
          <w:sz w:val="27"/>
          <w:szCs w:val="33"/>
          <w:lang w:eastAsia="en-GB"/>
        </w:rPr>
        <w:t>1</w:t>
      </w:r>
      <w:r w:rsidR="00040839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6</w:t>
      </w:r>
      <w:r w:rsidR="00401AF2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.</w:t>
      </w:r>
      <w:r w:rsidR="00040839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00</w:t>
      </w:r>
      <w:r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br/>
        <w:t>Balancing Standardisation and Customisation in Modular Housing</w:t>
      </w:r>
      <w:r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br/>
      </w:r>
      <w:r w:rsidRPr="005057BD">
        <w:rPr>
          <w:rFonts w:ascii="Arial" w:eastAsia="Times New Roman" w:hAnsi="Arial" w:cs="Arial"/>
          <w:sz w:val="27"/>
          <w:szCs w:val="33"/>
          <w:lang w:eastAsia="en-GB"/>
        </w:rPr>
        <w:t xml:space="preserve">Pecha Kucha with presentations by Amber </w:t>
      </w:r>
      <w:proofErr w:type="spellStart"/>
      <w:r w:rsidRPr="005057BD">
        <w:rPr>
          <w:rFonts w:ascii="Arial" w:eastAsia="Times New Roman" w:hAnsi="Arial" w:cs="Arial"/>
          <w:sz w:val="27"/>
          <w:szCs w:val="33"/>
          <w:lang w:eastAsia="en-GB"/>
        </w:rPr>
        <w:t>Beare</w:t>
      </w:r>
      <w:proofErr w:type="spellEnd"/>
      <w:r w:rsidRPr="005057BD">
        <w:rPr>
          <w:rFonts w:ascii="Arial" w:eastAsia="Times New Roman" w:hAnsi="Arial" w:cs="Arial"/>
          <w:sz w:val="27"/>
          <w:szCs w:val="33"/>
          <w:lang w:eastAsia="en-GB"/>
        </w:rPr>
        <w:t>, Design Manager, Urban Splash Modular; Carl Vann, Partner, PTE; third speaker tbc</w:t>
      </w:r>
      <w:r w:rsidRPr="005057BD">
        <w:rPr>
          <w:rFonts w:ascii="Arial" w:eastAsia="Times New Roman" w:hAnsi="Arial" w:cs="Arial"/>
          <w:sz w:val="27"/>
          <w:szCs w:val="33"/>
          <w:lang w:eastAsia="en-GB"/>
        </w:rPr>
        <w:br/>
      </w:r>
      <w:r w:rsidRPr="005057BD">
        <w:rPr>
          <w:rFonts w:ascii="Arial" w:eastAsia="Times New Roman" w:hAnsi="Arial" w:cs="Arial"/>
          <w:sz w:val="27"/>
          <w:szCs w:val="33"/>
          <w:lang w:eastAsia="en-GB"/>
        </w:rPr>
        <w:br/>
      </w:r>
      <w:r>
        <w:rPr>
          <w:rFonts w:ascii="Arial" w:eastAsia="Times New Roman" w:hAnsi="Arial" w:cs="Arial"/>
          <w:b/>
          <w:bCs/>
          <w:sz w:val="27"/>
          <w:szCs w:val="33"/>
          <w:lang w:eastAsia="en-GB"/>
        </w:rPr>
        <w:t>16.</w:t>
      </w:r>
      <w:r w:rsidR="00040839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25</w:t>
      </w:r>
      <w:r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br/>
        <w:t xml:space="preserve">Opportunities in Offsite </w:t>
      </w:r>
      <w:r w:rsidRPr="005057BD">
        <w:rPr>
          <w:rFonts w:ascii="Arial" w:eastAsia="Times New Roman" w:hAnsi="Arial" w:cs="Arial"/>
          <w:sz w:val="27"/>
          <w:szCs w:val="33"/>
          <w:lang w:eastAsia="en-GB"/>
        </w:rPr>
        <w:t xml:space="preserve"> </w:t>
      </w:r>
      <w:r w:rsidRPr="005057BD">
        <w:rPr>
          <w:rFonts w:ascii="Arial" w:eastAsia="Times New Roman" w:hAnsi="Arial" w:cs="Arial"/>
          <w:sz w:val="27"/>
          <w:szCs w:val="33"/>
          <w:lang w:eastAsia="en-GB"/>
        </w:rPr>
        <w:br/>
        <w:t>Panel discussion chaired by Holly Porter, Founding Director, Surface to Air. Panellists: Russ Edwards, Amber Beare, Carl Vann.</w:t>
      </w:r>
    </w:p>
    <w:p w:rsidR="00323D66" w:rsidRPr="00323D66" w:rsidRDefault="00323D66" w:rsidP="00323D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33"/>
          <w:lang w:eastAsia="en-GB"/>
        </w:rPr>
      </w:pPr>
      <w:r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16.</w:t>
      </w:r>
      <w:r w:rsidR="00401AF2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50</w:t>
      </w:r>
      <w:r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br/>
        <w:t>Closing Words</w:t>
      </w:r>
      <w:r w:rsidRPr="005057BD">
        <w:rPr>
          <w:rFonts w:ascii="Arial" w:eastAsia="Times New Roman" w:hAnsi="Arial" w:cs="Arial"/>
          <w:sz w:val="27"/>
          <w:szCs w:val="33"/>
          <w:lang w:eastAsia="en-GB"/>
        </w:rPr>
        <w:br/>
        <w:t>Lucy Carmichael, RIBA Director of Practice</w:t>
      </w:r>
    </w:p>
    <w:p w:rsidR="00323D66" w:rsidRPr="005057BD" w:rsidRDefault="00323D66" w:rsidP="00323D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33"/>
          <w:lang w:eastAsia="en-GB"/>
        </w:rPr>
      </w:pPr>
      <w:r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t>17.00</w:t>
      </w:r>
      <w:r w:rsidRPr="005057BD">
        <w:rPr>
          <w:rFonts w:ascii="Arial" w:eastAsia="Times New Roman" w:hAnsi="Arial" w:cs="Arial"/>
          <w:b/>
          <w:bCs/>
          <w:sz w:val="27"/>
          <w:szCs w:val="33"/>
          <w:lang w:eastAsia="en-GB"/>
        </w:rPr>
        <w:br/>
        <w:t>Finish</w:t>
      </w:r>
    </w:p>
    <w:p w:rsidR="00323D66" w:rsidRPr="005057BD" w:rsidRDefault="00323D66">
      <w:pPr>
        <w:rPr>
          <w:rFonts w:ascii="Arial" w:hAnsi="Arial" w:cs="Arial"/>
          <w:sz w:val="16"/>
        </w:rPr>
      </w:pPr>
    </w:p>
    <w:sectPr w:rsidR="00323D66" w:rsidRPr="005057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21"/>
    <w:rsid w:val="00040839"/>
    <w:rsid w:val="001147FB"/>
    <w:rsid w:val="00211CD0"/>
    <w:rsid w:val="00214A16"/>
    <w:rsid w:val="00323D66"/>
    <w:rsid w:val="003C232C"/>
    <w:rsid w:val="00401AF2"/>
    <w:rsid w:val="004C5C8C"/>
    <w:rsid w:val="005057BD"/>
    <w:rsid w:val="005A00AE"/>
    <w:rsid w:val="005A2DAD"/>
    <w:rsid w:val="00601341"/>
    <w:rsid w:val="00660021"/>
    <w:rsid w:val="00746AD9"/>
    <w:rsid w:val="007471DD"/>
    <w:rsid w:val="00856002"/>
    <w:rsid w:val="009357D8"/>
    <w:rsid w:val="009711AB"/>
    <w:rsid w:val="00A51F0E"/>
    <w:rsid w:val="00AA2F6F"/>
    <w:rsid w:val="00C3225F"/>
    <w:rsid w:val="00C8550F"/>
    <w:rsid w:val="00CE1BE2"/>
    <w:rsid w:val="00DF76EF"/>
    <w:rsid w:val="00E567C6"/>
    <w:rsid w:val="00F548EF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F8916"/>
  <w15:chartTrackingRefBased/>
  <w15:docId w15:val="{CFF4E66E-416F-4204-8A4A-CC168ACD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60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002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60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60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Gesine Kippenberg</dc:creator>
  <cp:keywords/>
  <dc:description/>
  <cp:lastModifiedBy>Gesine Kippenberg</cp:lastModifiedBy>
  <cp:revision>26</cp:revision>
  <dcterms:created xsi:type="dcterms:W3CDTF">2019-07-25T12:05:00Z</dcterms:created>
  <dcterms:modified xsi:type="dcterms:W3CDTF">2019-08-29T10:26:00Z</dcterms:modified>
</cp:coreProperties>
</file>